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24A6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3310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20B51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rFonts w:ascii="Arial Narrow" w:eastAsia="Arial Narrow" w:hAnsi="Arial Narrow" w:cs="Arial Narrow"/>
          <w:b/>
          <w:caps/>
        </w:rPr>
        <w:t xml:space="preserve"> </w:t>
      </w:r>
      <w:r w:rsidRPr="00B364E2">
        <w:rPr>
          <w:rFonts w:eastAsia="Arial Narrow"/>
          <w:b/>
          <w:caps/>
        </w:rPr>
        <w:t xml:space="preserve">Nr </w:t>
      </w:r>
      <w:r w:rsidR="00B364E2" w:rsidRPr="00B364E2">
        <w:rPr>
          <w:rFonts w:eastAsia="Arial Narrow"/>
          <w:b/>
          <w:caps/>
        </w:rPr>
        <w:t>0050/152/2020</w:t>
      </w:r>
      <w:r>
        <w:rPr>
          <w:rFonts w:ascii="Arial Narrow" w:eastAsia="Arial Narrow" w:hAnsi="Arial Narrow" w:cs="Arial Narrow"/>
          <w:b/>
          <w:caps/>
        </w:rPr>
        <w:br/>
      </w:r>
      <w:r>
        <w:rPr>
          <w:b/>
          <w:caps/>
        </w:rPr>
        <w:t>Burmistrza Szprotawy</w:t>
      </w:r>
    </w:p>
    <w:p w:rsidR="00A77B3E" w:rsidRDefault="00720B51">
      <w:pPr>
        <w:spacing w:before="280" w:after="280"/>
        <w:jc w:val="center"/>
        <w:rPr>
          <w:b/>
          <w:caps/>
        </w:rPr>
      </w:pPr>
      <w:r>
        <w:t>z dnia 30 listopada 2020 r.</w:t>
      </w:r>
    </w:p>
    <w:p w:rsidR="00A77B3E" w:rsidRDefault="00720B51">
      <w:pPr>
        <w:keepNext/>
        <w:spacing w:after="480"/>
        <w:jc w:val="center"/>
      </w:pPr>
      <w:r>
        <w:rPr>
          <w:b/>
        </w:rPr>
        <w:t>w sprawie ogłoszenia otwartego konkursu ofert na realizację zadania publicznego w zakresie pomocy społecznej, w tym pomocy rodzinom i osobom w trudnej sytuacji życiowej</w:t>
      </w:r>
      <w:r>
        <w:rPr>
          <w:b/>
        </w:rPr>
        <w:br/>
        <w:t>oraz wyrównywania  szans   tych  rodzin  i  osób  pn.   „Przygotowywanie   i  wydawanie   posiłków w jednostkach oświatowych Gminy Szprotawa dla dzieci i młodzieży</w:t>
      </w:r>
      <w:r>
        <w:rPr>
          <w:b/>
        </w:rPr>
        <w:br/>
        <w:t>objętych pomocą społeczną”.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ind w:firstLine="709"/>
        <w:rPr>
          <w:szCs w:val="22"/>
        </w:rPr>
      </w:pPr>
      <w:r w:rsidRPr="000975E5">
        <w:rPr>
          <w:szCs w:val="22"/>
        </w:rPr>
        <w:t>Na  podstawie art. 25 ust. 1 ustawy z dnia 12 marca 2004 r. o pomocy społecznej (</w:t>
      </w:r>
      <w:proofErr w:type="spellStart"/>
      <w:r w:rsidRPr="000975E5">
        <w:rPr>
          <w:color w:val="000000"/>
          <w:szCs w:val="22"/>
        </w:rPr>
        <w:t>Dz</w:t>
      </w:r>
      <w:proofErr w:type="spellEnd"/>
      <w:r w:rsidRPr="000975E5">
        <w:rPr>
          <w:color w:val="000000"/>
          <w:szCs w:val="22"/>
        </w:rPr>
        <w:t xml:space="preserve"> .U z 2020r. poz. 1876</w:t>
      </w:r>
      <w:r w:rsidRPr="000975E5">
        <w:rPr>
          <w:szCs w:val="22"/>
        </w:rPr>
        <w:t>), art. 11 ust. 2 i 4,</w:t>
      </w:r>
      <w:r w:rsidRPr="000975E5">
        <w:rPr>
          <w:color w:val="FF0000"/>
          <w:szCs w:val="22"/>
        </w:rPr>
        <w:t xml:space="preserve"> </w:t>
      </w:r>
      <w:r w:rsidRPr="000975E5">
        <w:rPr>
          <w:szCs w:val="22"/>
        </w:rPr>
        <w:t xml:space="preserve">art. 13 ust. 1 i 2 oraz art. 15 ust. 2b i 2d ustawy z dnia 24 kwietnia 2003 r. </w:t>
      </w:r>
      <w:r w:rsidRPr="000975E5">
        <w:rPr>
          <w:szCs w:val="22"/>
        </w:rPr>
        <w:br/>
        <w:t xml:space="preserve">o działalności pożytku publicznego i o wolontariacie (Dz. U. z 2020 r. poz. 1057 z </w:t>
      </w:r>
      <w:proofErr w:type="spellStart"/>
      <w:r w:rsidRPr="000975E5">
        <w:rPr>
          <w:szCs w:val="22"/>
        </w:rPr>
        <w:t>późn</w:t>
      </w:r>
      <w:proofErr w:type="spellEnd"/>
      <w:r w:rsidRPr="000975E5">
        <w:rPr>
          <w:szCs w:val="22"/>
        </w:rPr>
        <w:t xml:space="preserve">. </w:t>
      </w:r>
      <w:proofErr w:type="spellStart"/>
      <w:r w:rsidRPr="000975E5">
        <w:rPr>
          <w:szCs w:val="22"/>
        </w:rPr>
        <w:t>zm</w:t>
      </w:r>
      <w:proofErr w:type="spellEnd"/>
      <w:r w:rsidRPr="000975E5">
        <w:rPr>
          <w:szCs w:val="22"/>
        </w:rPr>
        <w:t xml:space="preserve">), uchwały </w:t>
      </w:r>
      <w:r w:rsidRPr="000975E5">
        <w:rPr>
          <w:szCs w:val="22"/>
        </w:rPr>
        <w:br/>
        <w:t xml:space="preserve">Nr 140 Rady Ministrów z dnia  15 października 2018 r. w sprawie ustanowienia wieloletniego rządowego programu "Posiłek w szkole i w domu" na lata 2019-2023 (M. P. poz. 1007), </w:t>
      </w:r>
      <w:r w:rsidRPr="000975E5">
        <w:rPr>
          <w:color w:val="000000"/>
          <w:szCs w:val="22"/>
        </w:rPr>
        <w:t xml:space="preserve">uchwały nr XXV/181/2020 Rady Miejskiej w Szprotawie z 29 października 2020r. w sprawie Programu współpracy Gminy Szprotawa  w 2021 roku z organizacjami pozarządowymi oraz innymi podmiotami prowadzącymi działalność pożytku publicznego, </w:t>
      </w:r>
      <w:r w:rsidR="0024065D">
        <w:rPr>
          <w:color w:val="000000"/>
          <w:szCs w:val="22"/>
        </w:rPr>
        <w:br/>
      </w:r>
      <w:r w:rsidRPr="000975E5">
        <w:rPr>
          <w:color w:val="000000"/>
          <w:szCs w:val="22"/>
        </w:rPr>
        <w:t xml:space="preserve">o których mowa w art. 3 ust. 3 ustawy z dnia 24 kwietnia 2003 r. o działalności pożytku publicznego </w:t>
      </w:r>
      <w:r w:rsidR="0024065D">
        <w:rPr>
          <w:color w:val="000000"/>
          <w:szCs w:val="22"/>
        </w:rPr>
        <w:br/>
      </w:r>
      <w:r w:rsidRPr="000975E5">
        <w:rPr>
          <w:color w:val="000000"/>
          <w:szCs w:val="22"/>
        </w:rPr>
        <w:t>i o wolontariacie (Dz. U. Woj. Lubuskiego poz.2534), zarządza się, co następuje: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ind w:firstLine="709"/>
        <w:rPr>
          <w:szCs w:val="22"/>
        </w:rPr>
      </w:pP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0975E5">
        <w:rPr>
          <w:szCs w:val="22"/>
        </w:rPr>
        <w:t>§ 1.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1. Ogłaszam otwarty konkurs ofert na realizację zadania publicznego w zakresie pomocy społecznej, w tym pomocy rodzinom i osobom w trudnej sytuacji życiowej oraz wyrównywania szans tych rodzin i osób pn. „Przygotowywanie i wydawanie posiłków w jednostkach oświatowych Gminy Szprotawa dla dzieci </w:t>
      </w:r>
      <w:r w:rsidRPr="000975E5">
        <w:rPr>
          <w:szCs w:val="22"/>
        </w:rPr>
        <w:br/>
        <w:t>i młodzieży objętych pomocą społeczną”.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>2. Otwarty konkurs ofert ogłasza się:</w:t>
      </w:r>
    </w:p>
    <w:p w:rsidR="000975E5" w:rsidRPr="000975E5" w:rsidRDefault="000975E5" w:rsidP="000975E5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>w Biuletynie Informacji Publicznej;</w:t>
      </w:r>
    </w:p>
    <w:p w:rsidR="000975E5" w:rsidRPr="000975E5" w:rsidRDefault="000975E5" w:rsidP="000975E5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>w  siedzibie  Ośrodka  Pomocy  Społecznej  w  Szprotawie  w miejscu   przeznaczonym</w:t>
      </w:r>
      <w:r w:rsidRPr="000975E5">
        <w:rPr>
          <w:szCs w:val="22"/>
        </w:rPr>
        <w:br/>
        <w:t>na zamieszczenie ogłoszeń;</w:t>
      </w:r>
    </w:p>
    <w:p w:rsidR="000975E5" w:rsidRPr="000975E5" w:rsidRDefault="000975E5" w:rsidP="000975E5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>na stronie internetowej Urzędu Miejskiego w Szprotawie oraz na stronie internetowej Ośrodka Pomocy Społecznej w Szprotawie.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3. </w:t>
      </w:r>
      <w:r w:rsidRPr="000975E5">
        <w:rPr>
          <w:color w:val="000000"/>
          <w:szCs w:val="22"/>
        </w:rPr>
        <w:t xml:space="preserve">Konkurs   ofert   zostanie   przeprowadzony   zgodnie  z  zasadami   </w:t>
      </w:r>
      <w:r w:rsidR="0024065D">
        <w:rPr>
          <w:color w:val="000000"/>
          <w:szCs w:val="22"/>
        </w:rPr>
        <w:t>określonymi</w:t>
      </w:r>
      <w:r w:rsidRPr="000975E5">
        <w:rPr>
          <w:color w:val="000000"/>
          <w:szCs w:val="22"/>
        </w:rPr>
        <w:t xml:space="preserve">   w   </w:t>
      </w:r>
      <w:r w:rsidR="0024065D">
        <w:rPr>
          <w:color w:val="000000"/>
          <w:szCs w:val="22"/>
        </w:rPr>
        <w:t>załączniku</w:t>
      </w:r>
      <w:r w:rsidRPr="000975E5">
        <w:rPr>
          <w:color w:val="000000"/>
          <w:szCs w:val="22"/>
          <w:rtl/>
        </w:rPr>
        <w:br/>
      </w:r>
      <w:r w:rsidRPr="000975E5">
        <w:rPr>
          <w:color w:val="000000"/>
          <w:szCs w:val="22"/>
        </w:rPr>
        <w:t xml:space="preserve">do </w:t>
      </w:r>
      <w:r w:rsidR="0024065D">
        <w:rPr>
          <w:color w:val="000000"/>
          <w:szCs w:val="22"/>
        </w:rPr>
        <w:t>zarządzenia</w:t>
      </w:r>
      <w:r w:rsidRPr="000975E5">
        <w:rPr>
          <w:color w:val="000000"/>
          <w:szCs w:val="22"/>
          <w:rtl/>
        </w:rPr>
        <w:t>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0975E5">
        <w:rPr>
          <w:szCs w:val="22"/>
        </w:rPr>
        <w:t xml:space="preserve">§ 2. 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Na realizację ww. zadania, o którym mowa w § 1 w roku 2021 planuje się przeznaczyć środki publiczne </w:t>
      </w:r>
      <w:r w:rsidRPr="000975E5">
        <w:rPr>
          <w:szCs w:val="22"/>
        </w:rPr>
        <w:br/>
        <w:t>w wysokości 234.134,00 zł (słownie: dwieście trzydzieści cztery tysiące sto trzydzieści cztery złote).</w:t>
      </w:r>
    </w:p>
    <w:p w:rsidR="000975E5" w:rsidRDefault="000975E5" w:rsidP="000975E5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0975E5">
        <w:rPr>
          <w:szCs w:val="22"/>
        </w:rPr>
        <w:t>§ 3.</w:t>
      </w:r>
    </w:p>
    <w:p w:rsidR="000975E5" w:rsidRPr="000975E5" w:rsidRDefault="00341121" w:rsidP="00341121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1. </w:t>
      </w:r>
      <w:r w:rsidR="000975E5" w:rsidRPr="000975E5">
        <w:rPr>
          <w:szCs w:val="22"/>
        </w:rPr>
        <w:t xml:space="preserve">Do przeprowadzenia postępowania konkursowego oraz oceny ofert złożonych w  ramach  konkursu określonego  </w:t>
      </w:r>
      <w:r w:rsidR="0024065D">
        <w:rPr>
          <w:szCs w:val="22"/>
        </w:rPr>
        <w:br/>
      </w:r>
      <w:r w:rsidR="000975E5" w:rsidRPr="000975E5">
        <w:rPr>
          <w:szCs w:val="22"/>
        </w:rPr>
        <w:t>w § 1, powołuje się Komisję Konkursową, zwaną dalej Komisją.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</w:p>
    <w:p w:rsidR="000975E5" w:rsidRPr="000975E5" w:rsidRDefault="00341121" w:rsidP="000975E5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2. </w:t>
      </w:r>
      <w:r w:rsidR="000975E5" w:rsidRPr="000975E5">
        <w:rPr>
          <w:szCs w:val="22"/>
        </w:rPr>
        <w:t>W skład Komisji wchodzą:</w:t>
      </w:r>
    </w:p>
    <w:p w:rsidR="000975E5" w:rsidRPr="000975E5" w:rsidRDefault="000975E5" w:rsidP="000975E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Zofia Zagórska – samodzielny referent ds. </w:t>
      </w:r>
      <w:proofErr w:type="spellStart"/>
      <w:r w:rsidRPr="000975E5">
        <w:rPr>
          <w:szCs w:val="22"/>
        </w:rPr>
        <w:t>administracyjno</w:t>
      </w:r>
      <w:proofErr w:type="spellEnd"/>
      <w:r w:rsidRPr="000975E5">
        <w:rPr>
          <w:szCs w:val="22"/>
        </w:rPr>
        <w:t xml:space="preserve"> – biurowych, pracownik Ośrodka Pomocy Społecznej w Szprotawie – przewodniczący komisji,</w:t>
      </w:r>
    </w:p>
    <w:p w:rsidR="000975E5" w:rsidRPr="000975E5" w:rsidRDefault="000975E5" w:rsidP="000975E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>Joanna Sicińska  -  starszy  księgowy,   pracownik   Ośrodka   Pomocy   Społecznej</w:t>
      </w:r>
      <w:r w:rsidRPr="000975E5">
        <w:rPr>
          <w:szCs w:val="22"/>
        </w:rPr>
        <w:br/>
        <w:t>w Szprotawie - członek komisji;</w:t>
      </w:r>
    </w:p>
    <w:p w:rsidR="000975E5" w:rsidRPr="000975E5" w:rsidRDefault="000975E5" w:rsidP="000975E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Kamila Dziamba - Suchan – starszy inspektor ds. </w:t>
      </w:r>
      <w:proofErr w:type="spellStart"/>
      <w:r w:rsidRPr="000975E5">
        <w:rPr>
          <w:szCs w:val="22"/>
        </w:rPr>
        <w:t>administracyjno</w:t>
      </w:r>
      <w:proofErr w:type="spellEnd"/>
      <w:r w:rsidRPr="000975E5">
        <w:rPr>
          <w:szCs w:val="22"/>
        </w:rPr>
        <w:t xml:space="preserve"> - biurowych, pracownik Ośrodka Pomocy Społecznej w Szprotawie – sekretarz;</w:t>
      </w:r>
    </w:p>
    <w:p w:rsidR="000975E5" w:rsidRPr="000975E5" w:rsidRDefault="000975E5" w:rsidP="000975E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Katarzyna </w:t>
      </w:r>
      <w:proofErr w:type="spellStart"/>
      <w:r w:rsidRPr="000975E5">
        <w:rPr>
          <w:szCs w:val="22"/>
        </w:rPr>
        <w:t>Zińska</w:t>
      </w:r>
      <w:proofErr w:type="spellEnd"/>
      <w:r w:rsidRPr="000975E5">
        <w:rPr>
          <w:szCs w:val="22"/>
        </w:rPr>
        <w:t xml:space="preserve"> – specjalista ds. świadczeń rodzinnych,</w:t>
      </w:r>
    </w:p>
    <w:p w:rsidR="000975E5" w:rsidRPr="000975E5" w:rsidRDefault="000975E5" w:rsidP="000975E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Zenona </w:t>
      </w:r>
      <w:proofErr w:type="spellStart"/>
      <w:r w:rsidRPr="000975E5">
        <w:rPr>
          <w:szCs w:val="22"/>
        </w:rPr>
        <w:t>Piwtorak</w:t>
      </w:r>
      <w:proofErr w:type="spellEnd"/>
      <w:r w:rsidRPr="000975E5">
        <w:rPr>
          <w:szCs w:val="22"/>
        </w:rPr>
        <w:t xml:space="preserve"> – przedstawiciel organizacji pozarządowych;</w:t>
      </w:r>
    </w:p>
    <w:p w:rsidR="000975E5" w:rsidRPr="000975E5" w:rsidRDefault="000975E5" w:rsidP="000975E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 xml:space="preserve">Andrzej </w:t>
      </w:r>
      <w:proofErr w:type="spellStart"/>
      <w:r w:rsidRPr="000975E5">
        <w:rPr>
          <w:szCs w:val="22"/>
        </w:rPr>
        <w:t>Czeczko</w:t>
      </w:r>
      <w:proofErr w:type="spellEnd"/>
      <w:r w:rsidRPr="000975E5">
        <w:rPr>
          <w:szCs w:val="22"/>
        </w:rPr>
        <w:t xml:space="preserve"> -  przedstawiciel organizacji pozarządowych.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0975E5">
        <w:rPr>
          <w:szCs w:val="22"/>
        </w:rPr>
        <w:t xml:space="preserve">§ 4. 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0975E5">
        <w:rPr>
          <w:szCs w:val="22"/>
        </w:rPr>
        <w:t>Wykonanie zarządzenia powierza się Kierownikowi Ośrodka Pomocy Społecznej w Szprotawie.</w:t>
      </w: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rPr>
          <w:szCs w:val="22"/>
        </w:rPr>
      </w:pPr>
    </w:p>
    <w:p w:rsidR="000975E5" w:rsidRPr="000975E5" w:rsidRDefault="000975E5" w:rsidP="000975E5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0975E5">
        <w:rPr>
          <w:szCs w:val="22"/>
        </w:rPr>
        <w:t>§ 5.</w:t>
      </w:r>
      <w:r w:rsidRPr="000975E5">
        <w:rPr>
          <w:b/>
          <w:bCs/>
          <w:szCs w:val="22"/>
        </w:rPr>
        <w:t xml:space="preserve"> </w:t>
      </w:r>
    </w:p>
    <w:p w:rsidR="00A77B3E" w:rsidRDefault="000975E5" w:rsidP="000975E5">
      <w:pPr>
        <w:keepNext/>
        <w:keepLines/>
        <w:spacing w:before="120" w:after="120"/>
        <w:ind w:firstLine="340"/>
      </w:pPr>
      <w:r w:rsidRPr="000975E5">
        <w:rPr>
          <w:szCs w:val="22"/>
        </w:rPr>
        <w:t>Zarządzenie wchodzi w życie z dniem podpisania i podlega publikacji w Biuletynie Informacji Publiczne</w:t>
      </w:r>
    </w:p>
    <w:p w:rsidR="00A77B3E" w:rsidRDefault="00720B5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24A6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64" w:rsidRDefault="00524A6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64" w:rsidRDefault="00720B5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</w:t>
            </w:r>
            <w:proofErr w:type="spellStart"/>
            <w:r>
              <w:rPr>
                <w:b/>
              </w:rPr>
              <w:t>Gąsik</w:t>
            </w:r>
            <w:proofErr w:type="spellEnd"/>
          </w:p>
        </w:tc>
      </w:tr>
    </w:tbl>
    <w:p w:rsidR="00A77B3E" w:rsidRDefault="0093310A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 w:rsidRDefault="00720B51">
      <w:pPr>
        <w:keepNext/>
        <w:spacing w:before="120" w:after="120" w:line="360" w:lineRule="auto"/>
        <w:ind w:left="5279"/>
        <w:jc w:val="left"/>
      </w:pPr>
      <w:r>
        <w:lastRenderedPageBreak/>
        <w:fldChar w:fldCharType="begin"/>
      </w:r>
      <w:r>
        <w:fldChar w:fldCharType="end"/>
      </w:r>
      <w:r>
        <w:t xml:space="preserve">Załącznik Nr 1 do zarządzenia Nr </w:t>
      </w:r>
      <w:r w:rsidR="008C0048" w:rsidRPr="008C0048">
        <w:rPr>
          <w:rFonts w:eastAsia="Arial Narrow"/>
          <w:caps/>
        </w:rPr>
        <w:t>0050/152/2020</w:t>
      </w:r>
      <w:r>
        <w:br/>
        <w:t>Burmistrza Szprotawy</w:t>
      </w:r>
      <w:r>
        <w:br/>
        <w:t>z dnia 30 listopada 2020 r.</w:t>
      </w:r>
    </w:p>
    <w:p w:rsidR="00A77B3E" w:rsidRDefault="00720B51">
      <w:pPr>
        <w:keepNext/>
        <w:spacing w:after="480"/>
        <w:jc w:val="center"/>
      </w:pPr>
      <w:r>
        <w:rPr>
          <w:b/>
        </w:rPr>
        <w:t>OGŁOSZENIE</w:t>
      </w:r>
      <w:r>
        <w:rPr>
          <w:b/>
        </w:rPr>
        <w:br/>
      </w:r>
      <w:r>
        <w:rPr>
          <w:b/>
        </w:rPr>
        <w:br/>
        <w:t>Burmistrza Szprotawy</w:t>
      </w:r>
      <w:r>
        <w:rPr>
          <w:b/>
        </w:rPr>
        <w:br/>
        <w:t>o otwartym konkursie ofert na realizację poprzez powierzenie zadania publicznego Gminy Szprotawa w roku 2021 w zakresie:</w:t>
      </w:r>
      <w:r>
        <w:rPr>
          <w:b/>
        </w:rPr>
        <w:br/>
        <w:t>pomocy społecznej, w tym pomocy rodzinom i osobom w trudnej sytuacji życiowej oraz wyrównywania szans tych rodzin i osób pn. „Przygotowywanie i wydawanie posiłków w jednostkach oświatowych Gminy Szprotawa dla dzieci i młodzieży objętych pomocą społeczną”.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Rodzaj zadania publicznego: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obejmuje zabezpieczenie dożywiania dzieciom uczęszczającym do szkół i przedszkoli w Gminie Szprotawa, zgodnie z realizacją wieloletniego programu wspierania finansowego gmin w zakresie dożywiania „Posiłek w szkole i w domu” na lata 2019-2023 przyjętego uchwałą Nr 140 Rady Ministrów </w:t>
      </w:r>
      <w:r>
        <w:rPr>
          <w:color w:val="000000"/>
          <w:u w:color="000000"/>
        </w:rPr>
        <w:br/>
        <w:t>z dnia  15 października 2018 r. (M. P. z 2018 r., poz. 1007).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II. Wysokość środków publicznych oraz środków trwałych i wyposażenia, przeznaczonych </w:t>
      </w:r>
      <w:r>
        <w:rPr>
          <w:b/>
          <w:color w:val="000000"/>
          <w:u w:color="000000"/>
        </w:rPr>
        <w:br/>
        <w:t>na realizację zadania.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zadania w okresie od 04.01.2021 r.  do 31.12.2021 r., planuje się   przeznaczyć środki </w:t>
      </w:r>
      <w:r>
        <w:rPr>
          <w:color w:val="000000"/>
          <w:u w:color="000000"/>
        </w:rPr>
        <w:br/>
        <w:t>w wysokości do 234.134,00 zł (słownie: dwieście trzydzieści</w:t>
      </w:r>
      <w:r w:rsidR="002F56AB">
        <w:rPr>
          <w:color w:val="000000"/>
          <w:u w:color="000000"/>
        </w:rPr>
        <w:t xml:space="preserve"> cztery tysiące sto trzydzieści cztery </w:t>
      </w:r>
      <w:r>
        <w:rPr>
          <w:color w:val="000000"/>
          <w:u w:color="000000"/>
        </w:rPr>
        <w:t xml:space="preserve">złote). 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III. Zasady przyznawania dotacji: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Maksymalna wysokość stawki żywieniowej za obiad w szkołach nie może być wyższa niż 10,00 zł,</w:t>
      </w:r>
      <w:r>
        <w:rPr>
          <w:color w:val="000000"/>
          <w:u w:color="000000"/>
        </w:rPr>
        <w:br/>
        <w:t>a w przedszkolach nie może być wyższa niż 8,00 zł.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przeznaczonych środków wynika z przelicznika, tj. ilości dzieci objętych dożywianiem</w:t>
      </w:r>
      <w:r>
        <w:rPr>
          <w:color w:val="000000"/>
          <w:u w:color="000000"/>
        </w:rPr>
        <w:br/>
        <w:t>x stawka żywieniowa x ilość dni podanych w tabeli poniżej.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i ostateczne warunki realizacji, finansowania i rozliczania zadania reguluje umowa zawarta pomiędzy oferentem a Ośrodkiem Pomocy Społecznej w Szprotawie działającym w imieniu Gminy Szprotawa.</w:t>
      </w:r>
      <w:r>
        <w:rPr>
          <w:color w:val="000000"/>
          <w:u w:color="000000"/>
        </w:rPr>
        <w:tab/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Termin i warunki realizacji zadania: 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Przygotowanie, wydawania i dostarczanie gorących posiłków (obiadów) w okresie od  04.01.2021 r.</w:t>
      </w:r>
      <w:r>
        <w:rPr>
          <w:color w:val="000000"/>
          <w:u w:color="000000"/>
        </w:rPr>
        <w:br/>
        <w:t>do 31.12.2021 r.: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 średnio dla ok. 87 dzieci dziennie w szkołach z wyłączeniem dni ustawowo wolnych od pracy, sobót, niedziel oraz wolnych od nauki szkolnej (przerwy świąteczne, ferie zimowe i ferie letnie), tj. ok. 185 dni</w:t>
      </w:r>
      <w:r>
        <w:rPr>
          <w:color w:val="000000"/>
          <w:u w:color="000000"/>
        </w:rPr>
        <w:br/>
        <w:t>w roku (Tabela nr 1),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średnio dla ok. 23 dzieci dziennie w oddziałach przedszkolnych i filiach przedszkoli z wyłączeniem dni ustawowo wolnych od pracy, sobót, niedziel oraz wolnych od nauki szkolnej (ferie zimowe i ferie letnie),</w:t>
      </w:r>
      <w:r>
        <w:rPr>
          <w:color w:val="000000"/>
          <w:u w:color="000000"/>
        </w:rPr>
        <w:br/>
        <w:t>tj. ok. 210 dni w roku (Tabela nr 2),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średnio dla ok. 17 dzieci dziennie w przedszkolach z wyłączeniem dni ustawowo wolnych od pracy, sobót oraz niedziel, tj. ok. 254 dni w roku (Tabela nr 3).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Przy sporządzaniu posiłków muszą być przestrzegane i stosowane wymagania zdrowotne żywności oraz wymagania dotyczące przestrzegania zasad higieny, zgodnie z ustawą z dnia 25 sierpnia 2006r.</w:t>
      </w:r>
      <w:r>
        <w:rPr>
          <w:color w:val="000000"/>
          <w:u w:color="000000"/>
        </w:rPr>
        <w:br/>
        <w:t>o bezpieczeństwie żywności i żywienia ( Dz. U. z 2019 r. , poz. 1252) łącznie z przepisami wykonawczymi do tej ustawy, w szczególności Rozporządzeniem Ministra Zdrowia z dnia 26 lipca 2016 r. w sprawie grup środków spożywczych przeznaczonych do sprzedaży dzieciom i młodzieży w jednostkach systemu oświaty oraz wymagań, jakie muszą spełniać środki spożywcze stosowane w ramach żywienia zbiorowego dzieci</w:t>
      </w:r>
      <w:r>
        <w:rPr>
          <w:color w:val="000000"/>
          <w:u w:color="000000"/>
        </w:rPr>
        <w:br/>
        <w:t>i młodzieży w tych jednostkach (Dz. U. z 2016 r., poz. 1154) oraz normami żywienia dzieci w wieku przedszkolnym i szkolnym, zaleceniami Instytutu Żywności i Żywienia, jak również zaleceniami Głównego Inspektora Sanitarnego i Insty</w:t>
      </w:r>
      <w:r w:rsidR="004F7FF4">
        <w:rPr>
          <w:color w:val="000000"/>
          <w:u w:color="000000"/>
        </w:rPr>
        <w:t xml:space="preserve">tutu Żywności i Żywienia </w:t>
      </w:r>
      <w:r>
        <w:rPr>
          <w:color w:val="000000"/>
          <w:u w:color="000000"/>
        </w:rPr>
        <w:t>w sprawie norm wyżywienia i żywienia, jakie obowiązują w zakładach żywienia zbiorowego oraz jakości zdrowotnej żywności, ze szczególnym uwzględnieniem zaleceń dotyczących:</w:t>
      </w:r>
    </w:p>
    <w:p w:rsidR="00A77B3E" w:rsidRDefault="00720B51" w:rsidP="002F56AB">
      <w:pPr>
        <w:keepLines/>
        <w:spacing w:before="120" w:after="120"/>
        <w:ind w:left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wyposażenia   (stanu   technicznego   i   sanitarnego   pomieszczeń i urządzeń);</w:t>
      </w:r>
    </w:p>
    <w:p w:rsidR="00A77B3E" w:rsidRDefault="00720B51" w:rsidP="004F7FF4">
      <w:pPr>
        <w:keepLines/>
        <w:spacing w:before="120" w:after="120"/>
        <w:ind w:left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personelu.(</w:t>
      </w:r>
      <w:r w:rsidR="004F7FF4">
        <w:rPr>
          <w:color w:val="000000"/>
          <w:u w:color="000000"/>
        </w:rPr>
        <w:t xml:space="preserve">kwalifikacje </w:t>
      </w:r>
      <w:r>
        <w:rPr>
          <w:color w:val="000000"/>
          <w:u w:color="000000"/>
        </w:rPr>
        <w:t>i</w:t>
      </w:r>
      <w:r w:rsidR="004F7FF4">
        <w:rPr>
          <w:color w:val="000000"/>
          <w:u w:color="000000"/>
        </w:rPr>
        <w:t xml:space="preserve"> niezbędne badania </w:t>
      </w:r>
      <w:r>
        <w:rPr>
          <w:color w:val="000000"/>
          <w:u w:color="000000"/>
        </w:rPr>
        <w:t>lekarskie);</w:t>
      </w:r>
      <w:r>
        <w:rPr>
          <w:color w:val="000000"/>
          <w:u w:color="000000"/>
        </w:rPr>
        <w:br/>
        <w:t>c) cyklu produkcyjnego i jego poszczególnych etapów (przestrzegania zasad sanitarno-higienicznych</w:t>
      </w:r>
      <w:r w:rsidR="004F7FF4">
        <w:rPr>
          <w:color w:val="000000"/>
          <w:u w:color="000000"/>
        </w:rPr>
        <w:t xml:space="preserve"> na każdym</w:t>
      </w:r>
      <w:r>
        <w:rPr>
          <w:color w:val="000000"/>
          <w:u w:color="000000"/>
        </w:rPr>
        <w:br/>
        <w:t xml:space="preserve">etapie: produkcji posiłków, wydawania posiłków, składowania i magazynowania produktów, przewozu </w:t>
      </w:r>
      <w:r w:rsidR="004F7FF4">
        <w:rPr>
          <w:color w:val="000000"/>
          <w:u w:color="000000"/>
        </w:rPr>
        <w:t>posiłków</w:t>
      </w:r>
      <w:r>
        <w:rPr>
          <w:color w:val="000000"/>
          <w:u w:color="000000"/>
        </w:rPr>
        <w:t>),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>d) w zakresie jakości usług (w sposób gwarantujący jakość posiłków zgodną z zalecanymi normami dotyczącymi zawartości składników pokarmowych, zapewniając różnorodność diety, właściwy stan dostarczania posiłków (posiłki gorące, świeże, smaczne oraz estetycznie przygotowane i podane);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Przygotowanie i wydawanie gorących posiłków powinno być przeprowadzone zgodnie</w:t>
      </w:r>
      <w:r>
        <w:rPr>
          <w:color w:val="000000"/>
          <w:u w:color="000000"/>
        </w:rPr>
        <w:br/>
        <w:t>z obowiązującymi normami sanitarnymi.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Posiłki powinny być przygotowane zgodnie z zasadami racjonalnego żywienia, muszą być zróżnicowane, sporządzane z pełnowartościowych produktów.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Posiłki powinny być przygotowane w oparciu o przykładowy jadłospis określony w załączniku nr 2, który stanowi wymagany standard jakościowy. Do oferty należy dołączyć jadłospis na 20 dni składający</w:t>
      </w:r>
      <w:r>
        <w:rPr>
          <w:color w:val="000000"/>
          <w:u w:color="000000"/>
        </w:rPr>
        <w:br/>
        <w:t>się z czterech zestawów (od poniedziałku do piątku) z wyliczeniem wartości odżywczych.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Tygodniowy jadłospis powinien opierać się na wykorzystaniu sezonowości występowania produktów,     </w:t>
      </w:r>
      <w:r w:rsidR="002F56AB">
        <w:rPr>
          <w:color w:val="000000"/>
          <w:u w:color="000000"/>
        </w:rPr>
        <w:br/>
        <w:t xml:space="preserve">z wykorzystaniem mięsa wieprzowego, wołowego, </w:t>
      </w:r>
      <w:r>
        <w:rPr>
          <w:color w:val="000000"/>
          <w:u w:color="000000"/>
        </w:rPr>
        <w:t>kurc</w:t>
      </w:r>
      <w:r w:rsidR="002F56AB">
        <w:rPr>
          <w:color w:val="000000"/>
          <w:u w:color="000000"/>
        </w:rPr>
        <w:t>zaka i </w:t>
      </w:r>
      <w:r>
        <w:rPr>
          <w:color w:val="000000"/>
          <w:u w:color="000000"/>
        </w:rPr>
        <w:t>ryb.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Posiłki powinny być przygotowane zgodnie z zasadami dobrej praktyki higienicznej oraz dobrej praktyki produkcyjnej.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Posiłki muszą posiadać wymaganą przepisami kaloryczność i muszą być sporządzone zgodnie</w:t>
      </w:r>
      <w:r>
        <w:rPr>
          <w:color w:val="000000"/>
          <w:u w:color="000000"/>
        </w:rPr>
        <w:br/>
        <w:t>z wymogami sztuki kulinarnej i sanitarnej dla żywienia zbiorowego. Muszą być wykonane ze świeżych produktów spożywczych posiadających aktualne terminy przydatności do spożycia.</w:t>
      </w:r>
      <w:r>
        <w:rPr>
          <w:color w:val="000000"/>
          <w:u w:color="000000"/>
        </w:rPr>
        <w:tab/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Wykonawca zobowiązany jest do zachowania diet pokarmowych w zależności od indywidualnych potrzeb dzieci, zgodnie z informacją otrzymaną od dyrektora placówki (np.: posiłki z zaleceniami diety bezmlecznej, bezglutenowej, uwzględnienie indywidualnych potrzeb alergików).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Zamawiający przewiduje możliwość realizacji i sprzedaży posiłków (obiadów) dla dzieci nie objętych przedmiotem niniejszego zamówienia ze szkół i przedszkoli (adresy placówek przedstawia tabela nr 1, nr 2</w:t>
      </w:r>
      <w:r>
        <w:rPr>
          <w:color w:val="000000"/>
          <w:u w:color="000000"/>
        </w:rPr>
        <w:br/>
        <w:t>i nr 3) pod warunkiem zachowania tej s</w:t>
      </w:r>
      <w:r w:rsidR="002F56AB">
        <w:rPr>
          <w:color w:val="000000"/>
          <w:u w:color="000000"/>
        </w:rPr>
        <w:t xml:space="preserve">amej ceny posiłku i tego samego </w:t>
      </w:r>
      <w:r>
        <w:rPr>
          <w:color w:val="000000"/>
          <w:u w:color="000000"/>
        </w:rPr>
        <w:t>jadłospisu.</w:t>
      </w:r>
      <w:r>
        <w:rPr>
          <w:color w:val="000000"/>
          <w:u w:color="000000"/>
        </w:rPr>
        <w:br/>
        <w:t>Zamawiający przewiduje również mo</w:t>
      </w:r>
      <w:r w:rsidR="006E213F">
        <w:rPr>
          <w:color w:val="000000"/>
          <w:u w:color="000000"/>
        </w:rPr>
        <w:t>ż</w:t>
      </w:r>
      <w:r>
        <w:rPr>
          <w:color w:val="000000"/>
          <w:u w:color="000000"/>
        </w:rPr>
        <w:t>liwość realizacji i sprzedaży posiłków w postaci śniadania</w:t>
      </w:r>
      <w:r>
        <w:rPr>
          <w:color w:val="000000"/>
          <w:u w:color="000000"/>
        </w:rPr>
        <w:br/>
        <w:t>i podwieczorku dla dzieci uczęszczających do przedszkoli. Maksymalna wysokość stawki żywieniowej</w:t>
      </w:r>
      <w:r>
        <w:rPr>
          <w:color w:val="000000"/>
          <w:u w:color="000000"/>
        </w:rPr>
        <w:br/>
        <w:t>za śniadanie w przedszkolach nie może być wyższa niż 2,50 zł, natomiast wysokość stawki żywieniowej</w:t>
      </w:r>
      <w:r>
        <w:rPr>
          <w:color w:val="000000"/>
          <w:u w:color="000000"/>
        </w:rPr>
        <w:br/>
        <w:t>za podwieczorek nie może być wyższa niż 1,50 zł. Sprawy związane ze sprzedażą posiłków nie objętych niniejszym zamówieniem będą uregulowane na podstawie umowy trójstronnej między zle</w:t>
      </w:r>
      <w:r w:rsidR="006E213F">
        <w:rPr>
          <w:color w:val="000000"/>
          <w:u w:color="000000"/>
        </w:rPr>
        <w:t xml:space="preserve">ceniobiorcą, dyrektorem szkoły lub </w:t>
      </w:r>
      <w:r>
        <w:rPr>
          <w:color w:val="000000"/>
          <w:u w:color="000000"/>
        </w:rPr>
        <w:t>przedszkola a osobami prywatnymi i należy je uzgadniać bezpośrednio</w:t>
      </w:r>
      <w:r w:rsidR="006E21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dyrektorami placówek oświatowych.</w:t>
      </w:r>
      <w:r>
        <w:rPr>
          <w:color w:val="000000"/>
          <w:u w:color="000000"/>
        </w:rPr>
        <w:br/>
        <w:t>Sprawy związane z realizacją świadczenia w postaci śniadania i podwieczorku w przedszkolach dla dzieci objętych pomocą Ośrodka Pomocy Społecznej w Szprotawie będą uregulowane na podstawie umowy trójstronnej zawartej między zleceniobiorcą, dyrektorem Zespołu Przedszkolnego w Szprotawie a rodzicami dzieci.</w:t>
      </w:r>
    </w:p>
    <w:p w:rsidR="006E213F" w:rsidRDefault="006E213F">
      <w:pPr>
        <w:keepLines/>
        <w:spacing w:before="120" w:after="120"/>
        <w:ind w:firstLine="340"/>
      </w:pPr>
    </w:p>
    <w:p w:rsidR="006E213F" w:rsidRDefault="006E213F">
      <w:pPr>
        <w:keepLines/>
        <w:spacing w:before="120" w:after="120"/>
        <w:ind w:firstLine="340"/>
      </w:pP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Prognozowaną dzienną ilość posiłków dla poszczególnych placówek oświatowych przedstawia poniższa tabela nr 1, nr 2 i nr 3.</w:t>
      </w:r>
    </w:p>
    <w:p w:rsidR="00A77B3E" w:rsidRDefault="00720B5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80810" cy="2928126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08033" name=""/>
                    <pic:cNvPicPr/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720B5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80810" cy="2198122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418123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9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720B5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80810" cy="1833120"/>
            <wp:effectExtent l="0" t="0" r="0" b="0"/>
            <wp:docPr id="100003" name="Obraz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887297" name=""/>
                    <pic:cNvPicPr/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13F" w:rsidRDefault="006E213F">
      <w:pPr>
        <w:spacing w:before="120" w:after="120"/>
        <w:ind w:firstLine="227"/>
        <w:rPr>
          <w:color w:val="000000"/>
          <w:u w:color="000000"/>
        </w:rPr>
      </w:pP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Szkole Podstawowej w Długiem i w Szkole Podstawowej w Siecieborzycach świadczenie w postaci śniadania, obiadu i podwieczorku będzie przyrządzane i dowożone na koszt dostawcy ze Szkoły Podstawowej w Wiechlicach ze względu na brak kuchni w tych placówkach. Posiłki realizowane w Szkole Podstawowej </w:t>
      </w:r>
      <w:r w:rsidR="006E213F">
        <w:rPr>
          <w:color w:val="000000"/>
          <w:u w:color="000000"/>
        </w:rPr>
        <w:br/>
        <w:t xml:space="preserve">nr </w:t>
      </w:r>
      <w:r>
        <w:rPr>
          <w:color w:val="000000"/>
          <w:u w:color="000000"/>
        </w:rPr>
        <w:t>1 w Szprotawi</w:t>
      </w:r>
      <w:r w:rsidR="006E213F">
        <w:rPr>
          <w:color w:val="000000"/>
          <w:u w:color="000000"/>
        </w:rPr>
        <w:t xml:space="preserve">e w budynku przy Pl. Kościelnym </w:t>
      </w:r>
      <w:r>
        <w:rPr>
          <w:color w:val="000000"/>
          <w:u w:color="000000"/>
        </w:rPr>
        <w:t>7 przyrządzane będą i dowo</w:t>
      </w:r>
      <w:r w:rsidR="006E213F">
        <w:rPr>
          <w:color w:val="000000"/>
          <w:u w:color="000000"/>
        </w:rPr>
        <w:t>ż</w:t>
      </w:r>
      <w:r>
        <w:rPr>
          <w:color w:val="000000"/>
          <w:u w:color="000000"/>
        </w:rPr>
        <w:t>one</w:t>
      </w:r>
      <w:r w:rsidR="006E21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budynku Szkoły Podstawowej nr 1w Szprotawie przy ul. Kopernika 22.</w:t>
      </w:r>
    </w:p>
    <w:p w:rsidR="006E213F" w:rsidRDefault="006E213F">
      <w:pPr>
        <w:spacing w:before="120" w:after="120"/>
        <w:ind w:firstLine="227"/>
        <w:rPr>
          <w:color w:val="000000"/>
          <w:u w:color="000000"/>
        </w:rPr>
      </w:pPr>
    </w:p>
    <w:p w:rsidR="006E213F" w:rsidRDefault="006E213F">
      <w:pPr>
        <w:spacing w:before="120" w:after="120"/>
        <w:ind w:firstLine="227"/>
        <w:rPr>
          <w:color w:val="000000"/>
          <w:u w:color="000000"/>
        </w:rPr>
      </w:pPr>
    </w:p>
    <w:p w:rsidR="006E213F" w:rsidRDefault="006E213F">
      <w:pPr>
        <w:spacing w:before="120" w:after="120"/>
        <w:ind w:firstLine="227"/>
        <w:rPr>
          <w:color w:val="000000"/>
          <w:u w:color="000000"/>
        </w:rPr>
      </w:pP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Warunki dodatkowe: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wykonawca ponosi opłaty za wynajem miejsc do przygotowania i wydawania posiłków. Maksymalna wysokość miesięcznej kwoty wynajmu w poszczególnych placówkach nie może być wyższa niż 150,00 zł. Sprawy związane z wynajmem będą regulowane na podstawie umowy między wykonawcą a dyrektorem danej placówki.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personel  wykonawcy  musi  spełniać  warunki  stawiane  przy prowadzeniu zbiorowego żywienia,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zleceniobiorca wywiesza w widocznym miejscu w poszczególnych placówkach oświatowych aktualny, tygodniowy jadłospis,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zleceniobiorca    współpracuje    z    Ośrodkiem    Pomocy    Społecznej    w     Szprotawie,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zleceniobiorca    prowadzi    niezbędną     dokumentację    dotyczącą    realizacji    zadania,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zleceniobiorca wydaje posiłki na podstawie wykazu osób potwierdzonego przez Kierownika Ośrodka Pomocy Społecznej w Szprotawie,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zleceniodawca zastrzega sobie prawo zmiany ilości wydawanych posiłków w zależności      od potrzeb,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kontrole pod względem merytorycznym prowadzić będzie w imieniu zleceniodawcy upoważniony pracownik Ośrodka Pomocy Społecznej w Szprotawie.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Termin składania ofert: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siedzibie Ośrodka Pomocy Społecznej w Szprotawie,</w:t>
      </w:r>
      <w:r w:rsidR="00006B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ul. Żagańska 6, tel. 68 376 32 30 do dnia 2</w:t>
      </w:r>
      <w:r w:rsidR="008B4E78">
        <w:rPr>
          <w:color w:val="000000"/>
          <w:u w:color="000000"/>
        </w:rPr>
        <w:t>8</w:t>
      </w:r>
      <w:r>
        <w:rPr>
          <w:color w:val="000000"/>
          <w:u w:color="000000"/>
        </w:rPr>
        <w:t> grudnia 2020 r. do godziny 15:00,</w:t>
      </w:r>
      <w:r w:rsidR="00006B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zamkniętych kopertach z dopiskiem: otwarty konkurs ofert w zakresie: pomocy społecznej, w tym pomocy rodzinom i osobom w trudnej sytuacji życiowej oraz wyrównywania szans tych rodzin i osób pn. „PRZYGOTOWYWANIE I WYDAWANIE POSIŁKÓW W JEDNOSTKACH OŚWIATOWYCH GMINY SZPROTAWA DLA DZIECI I MŁODZIEŻY OBJĘTYCH   POMOCĄ   SPOŁECZNĄ”,    łącznie</w:t>
      </w:r>
      <w:r w:rsidR="00006BA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   pieczątką   firmową   oraz adresem zwrotnym i telefonem kontaktowym oferenta.                                                                                             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 terminie  złożenia  oferty  decyduje  data  wpływu  do  Ośrodka   Pomocy  Społecznej</w:t>
      </w:r>
      <w:r>
        <w:rPr>
          <w:color w:val="000000"/>
          <w:u w:color="000000"/>
        </w:rPr>
        <w:br/>
        <w:t>w Szprotawie, a nie data stempla pocztowego.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Termin, tryb i kryteria stosowane przy wyborze ofert oraz termin dokonania wyboru ofert: 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ofert zostanie dokonany w ciągu 30 dni od dnia terminu składania ofert.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Oferta powinna zawierać w szczególności: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szczegółowy zakres rzeczowy proponowanego do realizacji zadania zawierający opis planowanego działania;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informację o terminie i miejscu realizacji zadania;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kalkulację przewidywanych kosztów realizacji zadania;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posiadanych zasobach rzeczowych i kadrowych zapewniających realizację zadania;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informację o wysokości środków finansowych własnych albo pozyskanych z innych źródeł na realizację danego zadania;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informację o wcześniejszej działalności podmiotu składającego ofertę w zakresie, którego dotyczy zadanie;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dokumenty dołączone do oferty należy złożyć  w  formie  oryginału  lub  kopii  opatrzonej   klauzulą  ,,stwierdzam  zgodność  z  oryginałem” wraz z datą  na  każdej  stronie dokumentu  oraz podpisem osoby uprawnionej do składania oświadczeń woli w imieniu organizacji pozarządowej.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rozpatrzenia oferty jest: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 przypadku,  gdy  oferent  nie  jest  zarejestrowany  w  Krajowym  Rejestrze  Sądowym – potwierdzona   </w:t>
      </w:r>
      <w:r w:rsidR="006E213F">
        <w:rPr>
          <w:color w:val="000000"/>
          <w:u w:color="000000"/>
        </w:rPr>
        <w:br/>
      </w:r>
      <w:r>
        <w:rPr>
          <w:color w:val="000000"/>
          <w:u w:color="000000"/>
        </w:rPr>
        <w:t>za   zgodność   z   oryginałem  kopia aktualnego wyciągu z innego rejestru lub ewidencji,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 oferenta,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sprawozdania finansowego (bilans, rachunek wyników, zysków i strat, informacja dodatkowa) i merytorycznego z działalności podmiotu za ostatni rok działalności tego podmiotu,</w:t>
      </w:r>
      <w:r>
        <w:rPr>
          <w:color w:val="000000"/>
          <w:u w:color="000000"/>
        </w:rPr>
        <w:br/>
        <w:t>a w przypadku dotychczasowej krótszej działalności za miniony okres,  nie  dotyczy podmiotów wymienionych w art. 3 ust. 3 pkt 1 ustawy o działalności pożytku publicznego i o wolontariacie,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pełnomocnictwa lub innego dokumentu uprawniającego do składania oświadczeń woli</w:t>
      </w:r>
      <w:r>
        <w:rPr>
          <w:color w:val="000000"/>
          <w:u w:color="000000"/>
        </w:rPr>
        <w:br/>
        <w:t>i podpisywania dokumentów,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wykaz wykonywanych w okresie ostatnich 3 lat usług. Do wykazu należy dołączyć dokumenty potwierdzające, że w/w usługi zostały wykonane należycie np. referencje, protokoły odbioru, lub inne posiadane przez oferenta dokumenty potwierdzające w/w warunek,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wykaz    osób     zatrudnianych    przez    oferenta    ( umowa   o   pracę   na   pełen   etat ).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Uwaga: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6E213F">
        <w:rPr>
          <w:color w:val="000000"/>
          <w:u w:color="000000"/>
        </w:rPr>
        <w:t xml:space="preserve">Kopie </w:t>
      </w:r>
      <w:r>
        <w:rPr>
          <w:color w:val="000000"/>
          <w:u w:color="000000"/>
        </w:rPr>
        <w:t>dokumentów  składane z ofertą muszą być poświadczone „za zgodność</w:t>
      </w:r>
      <w:r w:rsidR="006E21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oryginałem” przez oferenta (osobę upoważnioną do reprezentowania podmiotu składającego ofertę).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 oferty  spełniające  kryteria  formalne są oceniane przez Komisje Konkursową.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Oferty,  które  przeszły  ocenę  formalną  zostają  poddane  ocenie  merytorycznej,</w:t>
      </w:r>
      <w:r w:rsidR="006E21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zastosowaniem następujących kryteriów: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cena posiłku – 70%,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doświadczenie w organizacji dożywiania w latach ubieg</w:t>
      </w:r>
      <w:r w:rsidR="006E213F">
        <w:rPr>
          <w:color w:val="000000"/>
          <w:u w:color="000000"/>
        </w:rPr>
        <w:t>łych, przedstawienie</w:t>
      </w:r>
      <w:r w:rsidR="006E213F">
        <w:rPr>
          <w:color w:val="000000"/>
          <w:u w:color="000000"/>
        </w:rPr>
        <w:tab/>
        <w:t xml:space="preserve"> stosownych</w:t>
      </w:r>
      <w:r w:rsidR="006E213F">
        <w:rPr>
          <w:color w:val="000000"/>
          <w:u w:color="000000"/>
        </w:rPr>
        <w:br/>
      </w:r>
      <w:r>
        <w:rPr>
          <w:color w:val="000000"/>
          <w:u w:color="000000"/>
        </w:rPr>
        <w:t>referencji,</w:t>
      </w:r>
      <w:r w:rsidR="006E21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zaświadczeń i oświadczeń – 20%,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zatrudnianie   przez   oferenta  osób  na  podstawie  umowy  o  pracę  (pełen etat)  -  10 %.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przy rozpatrywaniu ofert Komisja konkursowa: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dokonuje  oceny  zgłoszonych  możliwości  realizacji  zadania  przez  podmioty   uprawnione;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uwzględnia zadeklarowaną przez podmiot uprawniony jakość działania i kwalifikacje osób, przy udziale których podmiot uprawniony ma realizować zadanie;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dokonuje oceny  przedstawionej we wniosku kalkulacji kosztów realizacji zadania,</w:t>
      </w:r>
      <w:r>
        <w:rPr>
          <w:color w:val="000000"/>
          <w:u w:color="000000"/>
        </w:rPr>
        <w:br/>
        <w:t>w tym w relacji do zakresu rzeczowego zadania;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 zadeklarowany udział środków finansowych własnych albo pozyskanych</w:t>
      </w:r>
      <w:r>
        <w:rPr>
          <w:color w:val="000000"/>
          <w:u w:color="000000"/>
        </w:rPr>
        <w:br/>
        <w:t>z innych źródeł na realizację zadania;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 analizę i ocenę realizacji zadań zleconych podmiotowi uprawnionemu</w:t>
      </w:r>
      <w:r>
        <w:rPr>
          <w:color w:val="000000"/>
          <w:u w:color="000000"/>
        </w:rPr>
        <w:br/>
        <w:t>w okresie poprzednim, biorąc pod uwagę rzetelność i terminowość oraz sposób rozliczenia otrzymanych</w:t>
      </w:r>
      <w:r>
        <w:rPr>
          <w:color w:val="000000"/>
          <w:u w:color="000000"/>
        </w:rPr>
        <w:br/>
        <w:t>na ten cel środków;</w:t>
      </w:r>
    </w:p>
    <w:p w:rsidR="00A77B3E" w:rsidRDefault="00720B5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   wysokość    środków,    które    są    przeznaczone    na    realizację    zadania.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Oferty sporządzone wadliwie albo niekompletne co do wymaganego zestawu dokumentów lub informacji pozostają bez rozpatrzenia.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Wysokość środków przeznaczonych w 2019r. na realizację zadań tego samego rodzaju, co będące przedmiotem niniejszego konkursu, z uwzględnieniem wysokości dotacji przekazanych organizacjom pozarządowym.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2019 r. wysokość środków publicznych przeznaczona na realizację zadania wynosiła łącznie 159.956,50 zł, dofinansowanie w wysokości 148.191,50 zł (za okres od 07.01.2019r. do 31.12</w:t>
      </w:r>
      <w:r w:rsidR="006E213F">
        <w:rPr>
          <w:color w:val="000000"/>
          <w:u w:color="000000"/>
        </w:rPr>
        <w:t xml:space="preserve">.2019r.) otrzymała </w:t>
      </w:r>
      <w:proofErr w:type="spellStart"/>
      <w:r w:rsidR="006E213F">
        <w:rPr>
          <w:color w:val="000000"/>
          <w:u w:color="000000"/>
        </w:rPr>
        <w:t>Lutolska</w:t>
      </w:r>
      <w:proofErr w:type="spellEnd"/>
      <w:r w:rsidR="006E213F">
        <w:rPr>
          <w:color w:val="000000"/>
          <w:u w:color="000000"/>
        </w:rPr>
        <w:t xml:space="preserve"> Spół</w:t>
      </w:r>
      <w:r>
        <w:rPr>
          <w:color w:val="000000"/>
          <w:u w:color="000000"/>
        </w:rPr>
        <w:t>dzielnia Socjalna WINDA, Lutol Mokry 48, 66-320 Trzciel oraz w wyso</w:t>
      </w:r>
      <w:r w:rsidR="006E213F">
        <w:rPr>
          <w:color w:val="000000"/>
          <w:u w:color="000000"/>
        </w:rPr>
        <w:t xml:space="preserve">kości 11.765,00 zł (za okres od </w:t>
      </w:r>
      <w:r>
        <w:rPr>
          <w:color w:val="000000"/>
          <w:u w:color="000000"/>
        </w:rPr>
        <w:t>01.05.2019r do 31.12.2019r.) otrzymała Spółdzielnia Socjalna ,,PYCHOTKA,</w:t>
      </w:r>
      <w:r w:rsidR="006E213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ul. Parkowa 4a, 67-300 Szprotawa.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 xml:space="preserve">Postanowienia końcowe. 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przedstawi swoją propozycję wysokości dotacji na realizacje poszczególnych zadań Burmistrzowi Szprotawy.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Ocena Komisji wraz z propozycją wysokości dotacji jest przekazywana Burmistrzowi Szprotawy, który podejmuje ostateczną decyzję w tej sprawie.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decyzji Burmistrza Szprotawy nie stosuje się trybu odwołania.</w:t>
      </w:r>
    </w:p>
    <w:p w:rsidR="00A77B3E" w:rsidRDefault="00720B5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Wyniki konkursu zostaną podane do publicznej wiadomości na tablicy ogłoszeń Urzędu Miejskiego</w:t>
      </w:r>
      <w:r>
        <w:rPr>
          <w:color w:val="000000"/>
          <w:u w:color="000000"/>
        </w:rPr>
        <w:br/>
        <w:t>w Szprotawie,  Ośrodka Pomocy Społecznej w Szprotawie oraz w Biuletynie Informacji Publicznej</w:t>
      </w:r>
      <w:r>
        <w:rPr>
          <w:color w:val="000000"/>
          <w:u w:color="000000"/>
        </w:rPr>
        <w:br/>
        <w:t>i na stronie internetowej, w terminie 14 dni od dnia zakończenia postępowania konkursowego.</w:t>
      </w:r>
    </w:p>
    <w:p w:rsidR="00A77B3E" w:rsidRDefault="00720B5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Informacje dodatkowe.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Szczegółowe informacje o konkursie ofert można uzyskać w Ośrodku Pomocy Społecznej</w:t>
      </w:r>
      <w:r>
        <w:rPr>
          <w:color w:val="000000"/>
          <w:u w:color="000000"/>
        </w:rPr>
        <w:br/>
        <w:t>w Szprotawie przy ul. Żagańskiej 6, w godz. 7:00 – 15:00 (tel. 68 376 32 30).</w:t>
      </w:r>
    </w:p>
    <w:p w:rsidR="006E213F" w:rsidRDefault="006E213F">
      <w:pPr>
        <w:spacing w:before="120" w:after="120"/>
        <w:ind w:firstLine="227"/>
        <w:rPr>
          <w:color w:val="000000"/>
          <w:u w:color="000000"/>
        </w:rPr>
      </w:pP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Sporządziła:</w:t>
      </w:r>
    </w:p>
    <w:p w:rsidR="00A77B3E" w:rsidRDefault="006E213F" w:rsidP="006E213F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Zofia </w:t>
      </w:r>
      <w:r w:rsidR="00720B51">
        <w:rPr>
          <w:color w:val="000000"/>
          <w:u w:color="000000"/>
        </w:rPr>
        <w:t>Zagórska</w:t>
      </w:r>
    </w:p>
    <w:p w:rsidR="00A77B3E" w:rsidRDefault="00720B51">
      <w:pPr>
        <w:keepNext/>
        <w:spacing w:before="120" w:after="120" w:line="360" w:lineRule="auto"/>
        <w:ind w:left="527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zarządzenia Nr </w:t>
      </w:r>
      <w:r w:rsidR="00F6280F" w:rsidRPr="008C0048">
        <w:rPr>
          <w:rFonts w:eastAsia="Arial Narrow"/>
          <w:caps/>
        </w:rPr>
        <w:t>0050/152/2020</w:t>
      </w:r>
      <w:r w:rsidR="00F6280F">
        <w:rPr>
          <w:rFonts w:eastAsia="Arial Narrow"/>
          <w:caps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Burmistrza Szprotawy</w:t>
      </w:r>
      <w:r>
        <w:rPr>
          <w:color w:val="000000"/>
          <w:u w:color="000000"/>
        </w:rPr>
        <w:br/>
        <w:t>z dnia 30 listopada 2020 r.</w:t>
      </w:r>
    </w:p>
    <w:p w:rsidR="00A77B3E" w:rsidRDefault="00720B5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PRZYKŁADOWY JADŁOSPIS W PRZEDSZKOLU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668"/>
        <w:gridCol w:w="5397"/>
      </w:tblGrid>
      <w:tr w:rsidR="00524A64">
        <w:trPr>
          <w:trHeight w:val="555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31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ŚNIADANIE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OBIAD Z PODWIECZORKIEM</w:t>
            </w:r>
          </w:p>
        </w:tc>
      </w:tr>
      <w:tr w:rsidR="00524A64">
        <w:trPr>
          <w:trHeight w:val="1893"/>
        </w:trPr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t>PONIEDZIAŁEK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Pieczywo mieszane z masłem i serkiem topionym i papryką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Kawa zbożowa z mlekiem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Zupa żurek z jajkiem, potartymi warzywami i ziemniakami,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makaron, łazanki z kapustą i duszoną cebulką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Kompot truskawkowy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Podwieczorek: chipsy owocowe</w:t>
            </w:r>
          </w:p>
        </w:tc>
      </w:tr>
      <w:tr w:rsidR="00524A64"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t>WTOREK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Pieczywo mieszane z masłem, serem żółtym i szczypiorkiem, marchewka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Kakao z mlekiem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 xml:space="preserve">Zupa pomidorowa z potartymi warzywami i makaronem ze śmietaną,  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pieczone udko z kurczaka z duszonymi warzywami w sosie curry ze śmietaną, ryż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Kompot z jabłek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 xml:space="preserve">Podwieczorek: chrupki owocowe </w:t>
            </w:r>
          </w:p>
        </w:tc>
      </w:tr>
      <w:tr w:rsidR="00524A64"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t>ŚRODA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Pieczywo mieszane z masłem, wędliną wieprzową i serem żółtym i pomidorem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Herbatka z miodem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Zupa ryżowa z potartymi warzywami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ziemniaki, jajko sadzone, marchewka z groszkiem z jogurtem naturalnym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Kompot z czerwonej porzeczki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Podwieczorek: banan</w:t>
            </w:r>
          </w:p>
        </w:tc>
      </w:tr>
      <w:tr w:rsidR="00524A64"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t>CZWARTEK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Rogal z masłem, dżemem owocowym, jabłko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Kawa zbożowa z mlekiem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 xml:space="preserve">Zupa ziemniaczana z makaronem, potartymi warzywami ze śmietaną 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gulasz z kaszą jęczmienną, ogórek kiszony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Kompot z jabłek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Podwieczorek: jogurt owocowy</w:t>
            </w:r>
          </w:p>
        </w:tc>
      </w:tr>
      <w:tr w:rsidR="00524A64"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t>PIĄTEK</w:t>
            </w:r>
          </w:p>
        </w:tc>
        <w:tc>
          <w:tcPr>
            <w:tcW w:w="25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Pieczywo mieszane z masłem, wędliną drobiową, pomarańcza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Herbatka z mlekiem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Zupa ogórkowa z potartymi warzywami i ziemniakami ze śmietaną z chlebem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pulpety rybne w sosie z jogurtem naturalnym, ziemniaki, surówka z białej kapusty z marchewką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Kompot truskawkowy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Podwieczorek: jabłko</w:t>
            </w:r>
          </w:p>
        </w:tc>
      </w:tr>
    </w:tbl>
    <w:p w:rsidR="00A77B3E" w:rsidRDefault="00720B5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PRZYKŁADOWY JADŁOSPIS W SZKOLE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7654"/>
      </w:tblGrid>
      <w:tr w:rsidR="00524A64">
        <w:trPr>
          <w:trHeight w:val="60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OBIAD</w:t>
            </w:r>
          </w:p>
        </w:tc>
      </w:tr>
      <w:tr w:rsidR="00524A64"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Zupa z zielonego groszku z potartymi warzywami i ziemniakami,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makaron z twarogiem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Herbata owocowa</w:t>
            </w:r>
          </w:p>
        </w:tc>
      </w:tr>
      <w:tr w:rsidR="00524A64"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 xml:space="preserve">Zupa pomidorowa z potartymi warzywami z ryżem ze śmietaną,  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 xml:space="preserve">Kotlet z piersi z kurczaka w ziołach, ziemniaki, surówka z kapusty </w:t>
            </w:r>
            <w:r>
              <w:rPr>
                <w:sz w:val="24"/>
              </w:rPr>
              <w:lastRenderedPageBreak/>
              <w:t>pekińskiej z jogurtem naturalnym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Herbata owocowa</w:t>
            </w:r>
          </w:p>
        </w:tc>
      </w:tr>
      <w:tr w:rsidR="00524A64"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ŚRODA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Barszcz ukraiński z fasolą z potartymi warzywami i ziemniakami ze śmietaną,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racuchy drożdżowe z jabłkiem i cukrem pudrem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Herbata owocowa</w:t>
            </w:r>
          </w:p>
        </w:tc>
      </w:tr>
      <w:tr w:rsidR="00524A64"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Zupa jarzynowa z ziemniakami i śmietaną,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 xml:space="preserve">łopatka wieprzowa mielona duszona w sosie </w:t>
            </w:r>
            <w:proofErr w:type="spellStart"/>
            <w:r>
              <w:rPr>
                <w:sz w:val="24"/>
              </w:rPr>
              <w:t>bolognese</w:t>
            </w:r>
            <w:proofErr w:type="spellEnd"/>
            <w:r>
              <w:rPr>
                <w:sz w:val="24"/>
              </w:rPr>
              <w:t xml:space="preserve"> z oregano i bazylią, makaron spaghetti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Herbata owocowa</w:t>
            </w:r>
          </w:p>
        </w:tc>
      </w:tr>
      <w:tr w:rsidR="00524A64">
        <w:tc>
          <w:tcPr>
            <w:tcW w:w="26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720B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7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93310A">
            <w:pPr>
              <w:jc w:val="left"/>
              <w:rPr>
                <w:color w:val="000000"/>
                <w:u w:color="000000"/>
              </w:rPr>
            </w:pPr>
          </w:p>
          <w:p w:rsidR="00524A64" w:rsidRDefault="00720B51">
            <w:pPr>
              <w:jc w:val="left"/>
            </w:pPr>
            <w:r>
              <w:rPr>
                <w:sz w:val="24"/>
              </w:rPr>
              <w:t>Kapuśniak z kiszonej kapusty z potartymi warzywami i ziemniakami                  z chlebem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ryba oprószona mąką duszona z warzywami, ziemniaki</w:t>
            </w:r>
          </w:p>
          <w:p w:rsidR="00524A64" w:rsidRDefault="00720B51">
            <w:pPr>
              <w:jc w:val="left"/>
            </w:pPr>
            <w:r>
              <w:rPr>
                <w:sz w:val="24"/>
              </w:rPr>
              <w:t>Herbata owocowa</w:t>
            </w:r>
          </w:p>
        </w:tc>
      </w:tr>
    </w:tbl>
    <w:p w:rsidR="00A77B3E" w:rsidRDefault="0093310A">
      <w:pPr>
        <w:rPr>
          <w:color w:val="000000"/>
          <w:u w:color="000000"/>
        </w:rPr>
      </w:pPr>
    </w:p>
    <w:p w:rsidR="00A91A30" w:rsidRDefault="00A91A30">
      <w:pPr>
        <w:jc w:val="center"/>
        <w:rPr>
          <w:b/>
          <w:spacing w:val="20"/>
        </w:rPr>
      </w:pPr>
    </w:p>
    <w:p w:rsidR="006E213F" w:rsidRDefault="006E213F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091A41" w:rsidRDefault="00091A41">
      <w:pPr>
        <w:jc w:val="center"/>
        <w:rPr>
          <w:b/>
          <w:spacing w:val="20"/>
        </w:rPr>
      </w:pPr>
    </w:p>
    <w:p w:rsidR="00A77B3E" w:rsidRDefault="00720B51">
      <w:pPr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Podjęcie zarządzenia w sprawie ogłoszenia otwartego konkursu ofert na realizację poprzez powierzenie realizacji zadań publicznych Gminy Szprotawa w 2021 roku w zakresie: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pomocy  społecznej,  w tym  pomocy  rodzinom  i osobom  w trudnej  sytuacji  życiowej</w:t>
      </w:r>
      <w:r w:rsidR="006E213F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oraz</w:t>
      </w:r>
      <w:r w:rsidR="006E213F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wyrównywania  szans  tych  rodzin  i osób pn. „Przygotowywanie i wydawanie posiłków</w:t>
      </w:r>
      <w:r w:rsidR="006E213F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w jednostkach oświatowych Gminy Szprotawa dla dzieci i młodzieży objętych pomocą społeczną”</w:t>
      </w:r>
      <w:r>
        <w:rPr>
          <w:color w:val="000000"/>
          <w:u w:color="000000"/>
        </w:rPr>
        <w:t xml:space="preserve"> wynika z realizacji wieloletniego rządowego programu wspierania finansowego gm</w:t>
      </w:r>
      <w:r w:rsidR="006E213F">
        <w:rPr>
          <w:color w:val="000000"/>
          <w:u w:color="000000"/>
        </w:rPr>
        <w:t>in  w zakresie dożywiania „Posił</w:t>
      </w:r>
      <w:r>
        <w:rPr>
          <w:color w:val="000000"/>
          <w:u w:color="000000"/>
        </w:rPr>
        <w:t xml:space="preserve">ek w szkole </w:t>
      </w:r>
      <w:r w:rsidR="006E213F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i w domu” na lata 2019-2023 przyjętego uchwałą Nr 140 Rady Ministrów z dnia 15 października 2018r. (M. P. z 2018r., poz. 1007), ustawy z dnia 12 marca 2004 r. o pomocy społecznej (Dz. U. z 2020r., poz. 1876), oraz ustawy z dnia </w:t>
      </w:r>
      <w:r w:rsidR="006E213F">
        <w:rPr>
          <w:color w:val="000000"/>
          <w:u w:color="000000"/>
        </w:rPr>
        <w:t xml:space="preserve">24 kwietnia 2003 r. </w:t>
      </w:r>
      <w:r>
        <w:rPr>
          <w:color w:val="000000"/>
          <w:u w:color="000000"/>
        </w:rPr>
        <w:t>o działalności pożytku publicznego i o wolontariacie (Dz. U. z 2020 r. poz. 10</w:t>
      </w:r>
      <w:r w:rsidR="006E213F">
        <w:rPr>
          <w:color w:val="000000"/>
          <w:u w:color="000000"/>
        </w:rPr>
        <w:t xml:space="preserve">57 ze zm.), </w:t>
      </w:r>
      <w:r>
        <w:rPr>
          <w:color w:val="000000"/>
          <w:u w:color="000000"/>
        </w:rPr>
        <w:t>w związku z Uchwałą nr XXV/181/2020 Rady Miejskiej w Szprotawie z 29 października 2020r.               w sprawie Programu współpracy Gminy Szprotawa w 2020 roku z organizacjami pozarządowymi oraz innymi podmiotami prowadzącymi działalność pożytku publicznego, o których mowa w art. 3 ust. 3 ustawy z dnia 24 kwietnia 2003 r. o działalności pożytku publicznego i o wolontariacie.</w:t>
      </w:r>
    </w:p>
    <w:p w:rsidR="00A77B3E" w:rsidRDefault="00720B5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Realizowany przez gminę wieloletni Rządowy Program ,,Posiłek w szkole w domu” na lata 2019-2023 </w:t>
      </w:r>
      <w:r w:rsidR="006E213F">
        <w:rPr>
          <w:color w:val="000000"/>
          <w:u w:color="000000"/>
        </w:rPr>
        <w:br/>
      </w:r>
      <w:r>
        <w:rPr>
          <w:color w:val="000000"/>
          <w:u w:color="000000"/>
        </w:rPr>
        <w:t>za cel nadrzędny stawia długofalowe działanie w zakresie poprawy stanu zdrowia dzieci i młodzieży oraz osób dorosłych poprzez ograniczanie zjawiska niedożywienia. Dożywianie dzieci oraz zapewnienie posiłku osobom jego pozbawionym ze szczególnym</w:t>
      </w:r>
      <w:r w:rsidR="006E213F">
        <w:rPr>
          <w:color w:val="000000"/>
          <w:u w:color="000000"/>
        </w:rPr>
        <w:t xml:space="preserve"> uwzględnieniem osób </w:t>
      </w:r>
      <w:r>
        <w:rPr>
          <w:color w:val="000000"/>
          <w:u w:color="000000"/>
        </w:rPr>
        <w:t xml:space="preserve">z terenów objętych wysokim poziomem bezrobocia </w:t>
      </w:r>
      <w:r w:rsidR="006E213F">
        <w:rPr>
          <w:color w:val="000000"/>
          <w:u w:color="000000"/>
        </w:rPr>
        <w:br/>
      </w:r>
      <w:r>
        <w:rPr>
          <w:color w:val="000000"/>
          <w:u w:color="000000"/>
        </w:rPr>
        <w:t>i ze środowisk wiejskich poz</w:t>
      </w:r>
      <w:r w:rsidR="006E213F">
        <w:rPr>
          <w:color w:val="000000"/>
          <w:u w:color="000000"/>
        </w:rPr>
        <w:t xml:space="preserve">woli </w:t>
      </w:r>
      <w:r>
        <w:rPr>
          <w:color w:val="000000"/>
          <w:u w:color="000000"/>
        </w:rPr>
        <w:t xml:space="preserve">na upowszechnienie zdrowego stylu życia jak również poprawę poziomu </w:t>
      </w:r>
      <w:r w:rsidR="006E213F">
        <w:rPr>
          <w:color w:val="000000"/>
          <w:u w:color="000000"/>
        </w:rPr>
        <w:t xml:space="preserve">egzystencjalnego osób </w:t>
      </w:r>
      <w:r>
        <w:rPr>
          <w:color w:val="000000"/>
          <w:u w:color="000000"/>
        </w:rPr>
        <w:t>i rodzin o niskich dochodach.</w:t>
      </w:r>
    </w:p>
    <w:p w:rsidR="006E213F" w:rsidRDefault="006E213F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A77B3E" w:rsidRDefault="00720B5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Sporządził:</w:t>
      </w:r>
    </w:p>
    <w:p w:rsidR="00A77B3E" w:rsidRDefault="00720B5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Kierownik Ośrodka Pomocy Społecznej</w:t>
      </w:r>
    </w:p>
    <w:p w:rsidR="00A77B3E" w:rsidRDefault="00720B5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Tadeusz Pozaroszczyk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sectPr w:rsidR="00A77B3E">
      <w:footerReference w:type="default" r:id="rId1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0A" w:rsidRDefault="0093310A">
      <w:r>
        <w:separator/>
      </w:r>
    </w:p>
  </w:endnote>
  <w:endnote w:type="continuationSeparator" w:id="0">
    <w:p w:rsidR="0093310A" w:rsidRDefault="0093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24A6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24A64" w:rsidRDefault="00720B51">
          <w:pPr>
            <w:jc w:val="left"/>
            <w:rPr>
              <w:sz w:val="18"/>
            </w:rPr>
          </w:pPr>
          <w:r w:rsidRPr="00A91A30">
            <w:rPr>
              <w:sz w:val="18"/>
              <w:lang w:val="en-US"/>
            </w:rPr>
            <w:t>Id: C6B3EFD9-5900-4BB2-B1BF-6BD5D21E1545.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24A64" w:rsidRDefault="00720B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7DD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24A64" w:rsidRDefault="00524A6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24A6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24A64" w:rsidRDefault="00720B51">
          <w:pPr>
            <w:jc w:val="left"/>
            <w:rPr>
              <w:sz w:val="18"/>
            </w:rPr>
          </w:pPr>
          <w:r w:rsidRPr="00A91A30">
            <w:rPr>
              <w:sz w:val="18"/>
              <w:lang w:val="en-US"/>
            </w:rPr>
            <w:t>Id: C6B3EFD9-5900-4BB2-B1BF-6BD5D21E1545.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24A64" w:rsidRDefault="00720B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7DDE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524A64" w:rsidRDefault="00524A6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24A6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24A64" w:rsidRDefault="00720B51">
          <w:pPr>
            <w:jc w:val="left"/>
            <w:rPr>
              <w:sz w:val="18"/>
            </w:rPr>
          </w:pPr>
          <w:r w:rsidRPr="00A91A30">
            <w:rPr>
              <w:sz w:val="18"/>
              <w:lang w:val="en-US"/>
            </w:rPr>
            <w:t>Id: C6B3EFD9-5900-4BB2-B1BF-6BD5D21E1545.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524A64" w:rsidRDefault="00720B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7DD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24A64" w:rsidRDefault="00524A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0A" w:rsidRDefault="0093310A">
      <w:r>
        <w:separator/>
      </w:r>
    </w:p>
  </w:footnote>
  <w:footnote w:type="continuationSeparator" w:id="0">
    <w:p w:rsidR="0093310A" w:rsidRDefault="0093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3"/>
    <w:multiLevelType w:val="multilevel"/>
    <w:tmpl w:val="FFFFFFFF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4"/>
    <w:multiLevelType w:val="multilevel"/>
    <w:tmpl w:val="FFFFFFFF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64"/>
    <w:rsid w:val="00006BA8"/>
    <w:rsid w:val="00091A41"/>
    <w:rsid w:val="000975E5"/>
    <w:rsid w:val="0024065D"/>
    <w:rsid w:val="002F56AB"/>
    <w:rsid w:val="003373E6"/>
    <w:rsid w:val="00341121"/>
    <w:rsid w:val="0036276C"/>
    <w:rsid w:val="00365019"/>
    <w:rsid w:val="003C7E28"/>
    <w:rsid w:val="004F7FF4"/>
    <w:rsid w:val="00524A64"/>
    <w:rsid w:val="005A7690"/>
    <w:rsid w:val="005F04B7"/>
    <w:rsid w:val="006C2E8B"/>
    <w:rsid w:val="006E213F"/>
    <w:rsid w:val="00715E9B"/>
    <w:rsid w:val="00720B51"/>
    <w:rsid w:val="008B4E78"/>
    <w:rsid w:val="008B7DDE"/>
    <w:rsid w:val="008C0048"/>
    <w:rsid w:val="0093310A"/>
    <w:rsid w:val="009D6712"/>
    <w:rsid w:val="00A91A30"/>
    <w:rsid w:val="00AE1AC9"/>
    <w:rsid w:val="00B364E2"/>
    <w:rsid w:val="00C2754B"/>
    <w:rsid w:val="00DD20F2"/>
    <w:rsid w:val="00DE09EA"/>
    <w:rsid w:val="00E9709D"/>
    <w:rsid w:val="00EC73E9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1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1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Zalacznik0455DF9D-7B78-4E66-A946-F36D750E936D.em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Zalacznik26FF2955-5782-4EAC-89DE-4412D54D0E7C.emf" TargetMode="External"/><Relationship Id="rId5" Type="http://schemas.openxmlformats.org/officeDocument/2006/relationships/settings" Target="settings.xml"/><Relationship Id="rId15" Type="http://schemas.openxmlformats.org/officeDocument/2006/relationships/image" Target="ZalacznikE90A56E1-9313-440B-8570-994CE5BDDDF5.em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B35D-447C-4523-B702-13C0E75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3171</Words>
  <Characters>19031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30 listopada 2020 r.</vt:lpstr>
      <vt:lpstr/>
    </vt:vector>
  </TitlesOfParts>
  <Company>Burmistrz</Company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30 listopada 2020 r.</dc:title>
  <dc:subject>w sprawie ogłoszenia otwartego konkursu ofert na realizację zadania publicznego w^zakresie pomocy społecznej, w^tym pomocy rodzinom i^osobom w^trudnej sytuacji życiowej
oraz wyrównywania  szans   tych  rodzin  i^ osób  pn.   „Przygotowywanie   i^ wydawanie   posiłków w^jednostkach oświatowych Gminy Szprotawa dla dzieci i^młodzieży
objętych pomocą społeczną”.</dc:subject>
  <dc:creator>hejnoszd</dc:creator>
  <cp:lastModifiedBy>Hejnosz Donata</cp:lastModifiedBy>
  <cp:revision>8</cp:revision>
  <cp:lastPrinted>2020-12-02T08:33:00Z</cp:lastPrinted>
  <dcterms:created xsi:type="dcterms:W3CDTF">2020-12-02T07:57:00Z</dcterms:created>
  <dcterms:modified xsi:type="dcterms:W3CDTF">2020-12-02T08:34:00Z</dcterms:modified>
  <cp:category>Akt prawny</cp:category>
</cp:coreProperties>
</file>